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6C" w:rsidRDefault="00A3706C" w:rsidP="00A3706C">
      <w:pPr>
        <w:pStyle w:val="Default"/>
      </w:pPr>
    </w:p>
    <w:p w:rsidR="00A3706C" w:rsidRDefault="00A3706C" w:rsidP="00A3706C">
      <w:pPr>
        <w:jc w:val="center"/>
      </w:pPr>
      <w:r>
        <w:rPr>
          <w:b/>
          <w:bCs/>
          <w:sz w:val="36"/>
          <w:szCs w:val="36"/>
        </w:rPr>
        <w:t>CURRICULUM VITAE</w:t>
      </w:r>
    </w:p>
    <w:p w:rsidR="003D58E9" w:rsidRDefault="003D58E9" w:rsidP="003D58E9">
      <w:pPr>
        <w:jc w:val="right"/>
        <w:rPr>
          <w:rFonts w:hint="cs"/>
          <w:b/>
          <w:bCs/>
          <w:sz w:val="20"/>
          <w:szCs w:val="20"/>
          <w:rtl/>
          <w:lang w:bidi="ar-EG"/>
        </w:rPr>
      </w:pPr>
      <w:r>
        <w:t xml:space="preserve"> </w:t>
      </w:r>
      <w:r w:rsidR="00A3706C" w:rsidRPr="00A370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Contact </w:t>
      </w:r>
      <w:proofErr w:type="spellStart"/>
      <w:r w:rsidR="00A3706C" w:rsidRPr="00A370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Informations</w:t>
      </w:r>
      <w:proofErr w:type="spellEnd"/>
    </w:p>
    <w:p w:rsidR="003D58E9" w:rsidRDefault="003D58E9" w:rsidP="003D58E9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Alaa</w:t>
      </w:r>
      <w:proofErr w:type="spellEnd"/>
      <w:r>
        <w:rPr>
          <w:sz w:val="20"/>
          <w:szCs w:val="20"/>
        </w:rPr>
        <w:t xml:space="preserve"> Omar Ahmed </w:t>
      </w:r>
      <w:proofErr w:type="spellStart"/>
      <w:r>
        <w:rPr>
          <w:sz w:val="20"/>
          <w:szCs w:val="20"/>
        </w:rPr>
        <w:t>Abd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Badiaa</w:t>
      </w:r>
      <w:proofErr w:type="spellEnd"/>
    </w:p>
    <w:p w:rsidR="003D58E9" w:rsidRDefault="003D58E9" w:rsidP="003D58E9">
      <w:pPr>
        <w:jc w:val="right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z w:val="20"/>
          <w:szCs w:val="20"/>
        </w:rPr>
        <w:t>ssistant</w:t>
      </w:r>
      <w:r>
        <w:rPr>
          <w:sz w:val="20"/>
          <w:szCs w:val="20"/>
        </w:rPr>
        <w:t xml:space="preserve"> lecturer </w:t>
      </w:r>
      <w:proofErr w:type="gramStart"/>
      <w:r>
        <w:rPr>
          <w:sz w:val="20"/>
          <w:szCs w:val="20"/>
        </w:rPr>
        <w:t>of  Internal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mdecine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, </w:t>
      </w:r>
    </w:p>
    <w:p w:rsidR="003D58E9" w:rsidRDefault="003D58E9" w:rsidP="003D58E9">
      <w:pPr>
        <w:jc w:val="right"/>
        <w:rPr>
          <w:sz w:val="20"/>
          <w:szCs w:val="20"/>
        </w:rPr>
      </w:pPr>
      <w:r>
        <w:rPr>
          <w:sz w:val="20"/>
          <w:szCs w:val="20"/>
        </w:rPr>
        <w:t>Assiut University Hospital,</w:t>
      </w:r>
    </w:p>
    <w:p w:rsidR="003D58E9" w:rsidRDefault="003D58E9" w:rsidP="003D58E9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Assiut, Egypt </w:t>
      </w:r>
    </w:p>
    <w:p w:rsidR="003D58E9" w:rsidRDefault="003D58E9" w:rsidP="00A3706C">
      <w:pPr>
        <w:jc w:val="right"/>
        <w:rPr>
          <w:b/>
          <w:bCs/>
          <w:sz w:val="20"/>
          <w:szCs w:val="20"/>
          <w:lang w:bidi="ar-EG"/>
        </w:rPr>
      </w:pPr>
      <w:r>
        <w:rPr>
          <w:b/>
          <w:bCs/>
          <w:sz w:val="20"/>
          <w:szCs w:val="20"/>
        </w:rPr>
        <w:t xml:space="preserve">Tel: </w:t>
      </w:r>
      <w:r>
        <w:rPr>
          <w:sz w:val="20"/>
          <w:szCs w:val="20"/>
        </w:rPr>
        <w:t>Home (+2088) 2146685, (+2088) 2414815, Office (+2088) 241375</w:t>
      </w:r>
      <w:r>
        <w:rPr>
          <w:sz w:val="20"/>
          <w:szCs w:val="20"/>
        </w:rPr>
        <w:t>0</w:t>
      </w:r>
      <w:proofErr w:type="gramStart"/>
      <w:r>
        <w:rPr>
          <w:sz w:val="20"/>
          <w:szCs w:val="20"/>
        </w:rPr>
        <w:t>, )</w:t>
      </w:r>
      <w:proofErr w:type="gramEnd"/>
      <w:r>
        <w:rPr>
          <w:sz w:val="20"/>
          <w:szCs w:val="20"/>
        </w:rPr>
        <w:t xml:space="preserve"> </w:t>
      </w:r>
    </w:p>
    <w:p w:rsidR="003D58E9" w:rsidRDefault="003D58E9" w:rsidP="003D58E9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Cell: </w:t>
      </w:r>
      <w:r>
        <w:rPr>
          <w:sz w:val="20"/>
          <w:szCs w:val="20"/>
        </w:rPr>
        <w:t>(+2) 010</w:t>
      </w:r>
      <w:r>
        <w:rPr>
          <w:sz w:val="20"/>
          <w:szCs w:val="20"/>
        </w:rPr>
        <w:t>23658355</w:t>
      </w:r>
      <w:r>
        <w:rPr>
          <w:sz w:val="20"/>
          <w:szCs w:val="20"/>
        </w:rPr>
        <w:t xml:space="preserve"> </w:t>
      </w:r>
    </w:p>
    <w:p w:rsidR="003D58E9" w:rsidRDefault="003D58E9" w:rsidP="003D58E9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r>
        <w:rPr>
          <w:sz w:val="20"/>
          <w:szCs w:val="20"/>
        </w:rPr>
        <w:t xml:space="preserve">   </w:t>
      </w:r>
      <w:r w:rsidRPr="003D58E9">
        <w:rPr>
          <w:rStyle w:val="Hyperlink"/>
        </w:rPr>
        <w:t>Alaa_omar11@yahoo</w:t>
      </w:r>
      <w:r>
        <w:rPr>
          <w:rStyle w:val="Hyperlink"/>
        </w:rPr>
        <w:t>.com</w:t>
      </w:r>
      <w:r w:rsidRPr="003D58E9">
        <w:rPr>
          <w:rStyle w:val="Hyperlink"/>
        </w:rPr>
        <w:t xml:space="preserve"> </w:t>
      </w:r>
    </w:p>
    <w:p w:rsidR="003D58E9" w:rsidRDefault="003D58E9" w:rsidP="00F148D4">
      <w:pPr>
        <w:jc w:val="center"/>
        <w:rPr>
          <w:lang w:bidi="ar-EG"/>
        </w:rPr>
      </w:pPr>
      <w:hyperlink r:id="rId7" w:history="1">
        <w:r w:rsidRPr="00C96EF2">
          <w:rPr>
            <w:rStyle w:val="Hyperlink"/>
            <w:sz w:val="20"/>
            <w:szCs w:val="20"/>
          </w:rPr>
          <w:t>Alaa_omar11@au.edu.eg</w:t>
        </w:r>
      </w:hyperlink>
      <w:r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hint="cs"/>
          <w:sz w:val="20"/>
          <w:szCs w:val="20"/>
          <w:rtl/>
          <w:lang w:bidi="ar-EG"/>
        </w:rPr>
        <w:t xml:space="preserve"> </w:t>
      </w:r>
    </w:p>
    <w:tbl>
      <w:tblPr>
        <w:tblpPr w:leftFromText="180" w:rightFromText="180" w:vertAnchor="text" w:tblpY="1"/>
        <w:tblOverlap w:val="never"/>
        <w:bidiVisual/>
        <w:tblW w:w="96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72"/>
      </w:tblGrid>
      <w:tr w:rsidR="003D58E9" w:rsidTr="00F148D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672" w:type="dxa"/>
          </w:tcPr>
          <w:p w:rsidR="00F148D4" w:rsidRDefault="00F148D4" w:rsidP="00F148D4">
            <w:pPr>
              <w:pStyle w:val="Default"/>
            </w:pPr>
          </w:p>
          <w:p w:rsidR="00F148D4" w:rsidRDefault="00F148D4" w:rsidP="00F148D4">
            <w:pPr>
              <w:pStyle w:val="Default"/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Academic qualifications:</w:t>
            </w:r>
          </w:p>
          <w:p w:rsidR="00F148D4" w:rsidRDefault="00F148D4" w:rsidP="00F148D4">
            <w:pPr>
              <w:pStyle w:val="Default"/>
            </w:pPr>
          </w:p>
          <w:p w:rsidR="00F148D4" w:rsidRDefault="00F148D4" w:rsidP="00F148D4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M.sc.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in internal medicine </w:t>
            </w:r>
            <w:r>
              <w:t xml:space="preserve"> , Faculty of Medicine, Assiut University, Assiut-Egypt</w:t>
            </w:r>
            <w:r>
              <w:rPr>
                <w:color w:val="auto"/>
              </w:rPr>
              <w:t xml:space="preserve"> , good</w:t>
            </w:r>
            <w:r w:rsidR="00A3706C">
              <w:rPr>
                <w:color w:val="auto"/>
              </w:rPr>
              <w:t xml:space="preserve"> , </w:t>
            </w:r>
            <w:r>
              <w:rPr>
                <w:color w:val="auto"/>
              </w:rPr>
              <w:t xml:space="preserve">  </w:t>
            </w:r>
            <w:r>
              <w:t xml:space="preserve"> May 2010</w:t>
            </w:r>
          </w:p>
          <w:p w:rsidR="00F148D4" w:rsidRDefault="003D58E9" w:rsidP="00F148D4">
            <w:pPr>
              <w:pStyle w:val="Default"/>
              <w:numPr>
                <w:ilvl w:val="0"/>
                <w:numId w:val="2"/>
              </w:numPr>
            </w:pPr>
            <w:proofErr w:type="spellStart"/>
            <w:r>
              <w:rPr>
                <w:b/>
                <w:bCs/>
                <w:sz w:val="20"/>
                <w:szCs w:val="20"/>
              </w:rPr>
              <w:t>MB.Bch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F148D4">
              <w:t xml:space="preserve">Faculty of Medicine, Assiut University Excellence with Honor. </w:t>
            </w:r>
            <w:r w:rsidR="00F148D4" w:rsidRPr="00F148D4">
              <w:t xml:space="preserve"> </w:t>
            </w:r>
            <w:r w:rsidR="00F148D4">
              <w:t xml:space="preserve"> September 2005</w:t>
            </w: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8"/>
            </w:tblGrid>
            <w:tr w:rsidR="00F148D4">
              <w:tblPrEx>
                <w:tblCellMar>
                  <w:top w:w="0" w:type="dxa"/>
                  <w:bottom w:w="0" w:type="dxa"/>
                </w:tblCellMar>
              </w:tblPrEx>
              <w:trPr>
                <w:trHeight w:val="130"/>
              </w:trPr>
              <w:tc>
                <w:tcPr>
                  <w:tcW w:w="1358" w:type="dxa"/>
                </w:tcPr>
                <w:p w:rsidR="00F148D4" w:rsidRDefault="00F148D4" w:rsidP="00F148D4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</w:p>
              </w:tc>
            </w:tr>
          </w:tbl>
          <w:p w:rsidR="003D58E9" w:rsidRPr="00F148D4" w:rsidRDefault="003D58E9" w:rsidP="00F148D4">
            <w:pPr>
              <w:pStyle w:val="Default"/>
              <w:rPr>
                <w:color w:val="auto"/>
              </w:rPr>
            </w:pPr>
          </w:p>
        </w:tc>
      </w:tr>
    </w:tbl>
    <w:p w:rsidR="00AB1B17" w:rsidRDefault="00F148D4" w:rsidP="00A3706C">
      <w:pPr>
        <w:pStyle w:val="Default"/>
        <w:rPr>
          <w:sz w:val="28"/>
          <w:szCs w:val="28"/>
        </w:rPr>
      </w:pPr>
      <w:r>
        <w:rPr>
          <w:rtl/>
          <w:lang w:bidi="ar-EG"/>
        </w:rPr>
        <w:br w:type="textWrapping" w:clear="all"/>
      </w:r>
      <w:r w:rsidR="00AB1B17">
        <w:t xml:space="preserve"> </w:t>
      </w:r>
      <w:r w:rsidR="00AB1B17">
        <w:rPr>
          <w:b/>
          <w:bCs/>
          <w:sz w:val="28"/>
          <w:szCs w:val="28"/>
        </w:rPr>
        <w:t xml:space="preserve">Positions held: </w:t>
      </w:r>
    </w:p>
    <w:p w:rsidR="00AB1B17" w:rsidRDefault="00AB1B17" w:rsidP="00AB1B17">
      <w:pPr>
        <w:pStyle w:val="Default"/>
        <w:numPr>
          <w:ilvl w:val="0"/>
          <w:numId w:val="3"/>
        </w:numPr>
        <w:rPr>
          <w:rFonts w:ascii="PMingLiU" w:eastAsia="PMingLiU" w:cs="PMingLiU"/>
          <w:sz w:val="23"/>
          <w:szCs w:val="23"/>
        </w:rPr>
      </w:pPr>
      <w:r>
        <w:rPr>
          <w:rFonts w:ascii="PMingLiU" w:eastAsia="PMingLiU" w:cs="PMingLiU"/>
          <w:sz w:val="23"/>
          <w:szCs w:val="23"/>
        </w:rPr>
        <w:t>House officer, Assiut</w:t>
      </w:r>
      <w:r>
        <w:rPr>
          <w:rFonts w:ascii="PMingLiU" w:eastAsia="PMingLiU" w:cs="PMingLiU"/>
          <w:sz w:val="23"/>
          <w:szCs w:val="23"/>
        </w:rPr>
        <w:t xml:space="preserve"> University Hospital, March 2006- February 2007</w:t>
      </w:r>
      <w:r>
        <w:rPr>
          <w:rFonts w:ascii="PMingLiU" w:eastAsia="PMingLiU" w:cs="PMingLiU"/>
          <w:sz w:val="23"/>
          <w:szCs w:val="23"/>
        </w:rPr>
        <w:t xml:space="preserve">. </w:t>
      </w:r>
    </w:p>
    <w:p w:rsidR="00AB1B17" w:rsidRDefault="00AB1B17" w:rsidP="00AB1B17">
      <w:pPr>
        <w:pStyle w:val="Default"/>
        <w:numPr>
          <w:ilvl w:val="0"/>
          <w:numId w:val="3"/>
        </w:numPr>
        <w:rPr>
          <w:rFonts w:ascii="PMingLiU" w:eastAsia="PMingLiU" w:cs="PMingLiU"/>
          <w:sz w:val="23"/>
          <w:szCs w:val="23"/>
        </w:rPr>
      </w:pPr>
      <w:r>
        <w:rPr>
          <w:rFonts w:ascii="PMingLiU" w:eastAsia="PMingLiU" w:cs="PMingLiU"/>
          <w:sz w:val="23"/>
          <w:szCs w:val="23"/>
        </w:rPr>
        <w:t>Resident of internal medicine and cardiology -200</w:t>
      </w:r>
      <w:r>
        <w:rPr>
          <w:rFonts w:ascii="PMingLiU" w:eastAsia="PMingLiU" w:cs="PMingLiU"/>
          <w:sz w:val="23"/>
          <w:szCs w:val="23"/>
        </w:rPr>
        <w:t>7</w:t>
      </w:r>
      <w:r>
        <w:rPr>
          <w:rFonts w:ascii="PMingLiU" w:eastAsia="PMingLiU" w:cs="PMingLiU"/>
          <w:sz w:val="23"/>
          <w:szCs w:val="23"/>
        </w:rPr>
        <w:t xml:space="preserve"> </w:t>
      </w:r>
      <w:r>
        <w:rPr>
          <w:rFonts w:ascii="PMingLiU" w:eastAsia="PMingLiU" w:cs="PMingLiU"/>
          <w:sz w:val="23"/>
          <w:szCs w:val="23"/>
        </w:rPr>
        <w:t>–</w:t>
      </w:r>
      <w:r>
        <w:rPr>
          <w:rFonts w:ascii="PMingLiU" w:eastAsia="PMingLiU" w:cs="PMingLiU"/>
          <w:sz w:val="23"/>
          <w:szCs w:val="23"/>
        </w:rPr>
        <w:t>2010</w:t>
      </w:r>
      <w:r>
        <w:rPr>
          <w:rFonts w:ascii="PMingLiU" w:eastAsia="PMingLiU" w:cs="PMingLiU"/>
          <w:sz w:val="23"/>
          <w:szCs w:val="23"/>
        </w:rPr>
        <w:t>, Internal Medicine Department, Assiut Uni</w:t>
      </w:r>
      <w:r>
        <w:rPr>
          <w:rFonts w:ascii="PMingLiU" w:eastAsia="PMingLiU" w:cs="PMingLiU"/>
          <w:sz w:val="23"/>
          <w:szCs w:val="23"/>
        </w:rPr>
        <w:t>versity Hospital, Assiut- Egypt.</w:t>
      </w:r>
    </w:p>
    <w:p w:rsidR="00991008" w:rsidRDefault="00AB1B17" w:rsidP="00AB1B17">
      <w:pPr>
        <w:pStyle w:val="Default"/>
        <w:numPr>
          <w:ilvl w:val="0"/>
          <w:numId w:val="3"/>
        </w:numPr>
        <w:rPr>
          <w:rFonts w:ascii="PMingLiU" w:eastAsia="PMingLiU" w:cs="PMingLiU"/>
          <w:sz w:val="23"/>
          <w:szCs w:val="23"/>
        </w:rPr>
      </w:pPr>
      <w:r w:rsidRPr="00AB1B17">
        <w:rPr>
          <w:rFonts w:ascii="PMingLiU" w:eastAsia="PMingLiU" w:cs="PMingLiU"/>
          <w:sz w:val="23"/>
          <w:szCs w:val="23"/>
        </w:rPr>
        <w:t>Assistant Lecturer</w:t>
      </w:r>
      <w:r w:rsidRPr="00AB1B17">
        <w:rPr>
          <w:rFonts w:ascii="PMingLiU" w:eastAsia="PMingLiU" w:cs="PMingLiU"/>
          <w:sz w:val="23"/>
          <w:szCs w:val="23"/>
        </w:rPr>
        <w:t xml:space="preserve"> of Internal Medicine (march 2010</w:t>
      </w:r>
      <w:r w:rsidRPr="00AB1B17">
        <w:rPr>
          <w:rFonts w:ascii="PMingLiU" w:eastAsia="PMingLiU" w:cs="PMingLiU"/>
          <w:sz w:val="23"/>
          <w:szCs w:val="23"/>
        </w:rPr>
        <w:t xml:space="preserve"> </w:t>
      </w:r>
      <w:r w:rsidRPr="00AB1B17">
        <w:rPr>
          <w:rFonts w:ascii="PMingLiU" w:eastAsia="PMingLiU" w:cs="PMingLiU"/>
          <w:sz w:val="23"/>
          <w:szCs w:val="23"/>
        </w:rPr>
        <w:t>–</w:t>
      </w:r>
      <w:r w:rsidRPr="00AB1B17">
        <w:rPr>
          <w:rFonts w:ascii="PMingLiU" w:eastAsia="PMingLiU" w:cs="PMingLiU"/>
          <w:sz w:val="23"/>
          <w:szCs w:val="23"/>
        </w:rPr>
        <w:t>till now)</w:t>
      </w:r>
      <w:proofErr w:type="gramStart"/>
      <w:r w:rsidRPr="00AB1B17">
        <w:rPr>
          <w:rFonts w:ascii="PMingLiU" w:eastAsia="PMingLiU" w:cs="PMingLiU"/>
          <w:sz w:val="23"/>
          <w:szCs w:val="23"/>
        </w:rPr>
        <w:t>.,</w:t>
      </w:r>
      <w:proofErr w:type="gramEnd"/>
      <w:r w:rsidRPr="00AB1B17">
        <w:rPr>
          <w:rFonts w:ascii="PMingLiU" w:eastAsia="PMingLiU" w:cs="PMingLiU"/>
          <w:sz w:val="23"/>
          <w:szCs w:val="23"/>
        </w:rPr>
        <w:t xml:space="preserve"> Internal Medicine Department,</w:t>
      </w:r>
      <w:r w:rsidRPr="00AB1B17">
        <w:rPr>
          <w:rFonts w:ascii="PMingLiU" w:eastAsia="PMingLiU" w:cs="PMingLiU"/>
          <w:sz w:val="23"/>
          <w:szCs w:val="23"/>
        </w:rPr>
        <w:t xml:space="preserve"> </w:t>
      </w:r>
      <w:r w:rsidRPr="00AB1B17">
        <w:rPr>
          <w:rFonts w:ascii="PMingLiU" w:eastAsia="PMingLiU" w:cs="PMingLiU"/>
          <w:sz w:val="23"/>
          <w:szCs w:val="23"/>
        </w:rPr>
        <w:t>cardiology unit,</w:t>
      </w:r>
      <w:r w:rsidRPr="00AB1B17">
        <w:rPr>
          <w:rFonts w:ascii="PMingLiU" w:eastAsia="PMingLiU" w:cs="PMingLiU"/>
          <w:sz w:val="23"/>
          <w:szCs w:val="23"/>
        </w:rPr>
        <w:t xml:space="preserve"> </w:t>
      </w:r>
      <w:r w:rsidRPr="00AB1B17">
        <w:rPr>
          <w:rFonts w:ascii="PMingLiU" w:eastAsia="PMingLiU" w:cs="PMingLiU"/>
          <w:sz w:val="23"/>
          <w:szCs w:val="23"/>
        </w:rPr>
        <w:t xml:space="preserve"> Assiut University Hospitals.</w:t>
      </w:r>
      <w:r w:rsidR="003D58E9">
        <w:rPr>
          <w:rtl/>
          <w:lang w:bidi="ar-EG"/>
        </w:rPr>
        <w:tab/>
      </w:r>
    </w:p>
    <w:p w:rsidR="00AB1B17" w:rsidRDefault="00AB1B17" w:rsidP="00AB1B17">
      <w:pPr>
        <w:pStyle w:val="Default"/>
        <w:rPr>
          <w:rFonts w:ascii="PMingLiU" w:eastAsia="PMingLiU" w:cs="PMingLiU"/>
          <w:sz w:val="23"/>
          <w:szCs w:val="23"/>
        </w:rPr>
      </w:pPr>
    </w:p>
    <w:p w:rsidR="00AB1B17" w:rsidRDefault="00AB1B17" w:rsidP="00AB1B17">
      <w:pPr>
        <w:pStyle w:val="Default"/>
      </w:pPr>
    </w:p>
    <w:p w:rsidR="00AB1B17" w:rsidRDefault="00AB1B17" w:rsidP="00AB1B17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Summary of Duties during residency period: </w:t>
      </w:r>
    </w:p>
    <w:p w:rsidR="00AB1B17" w:rsidRDefault="00AB1B17" w:rsidP="00AB1B17">
      <w:pPr>
        <w:pStyle w:val="Default"/>
        <w:rPr>
          <w:sz w:val="28"/>
          <w:szCs w:val="28"/>
        </w:rPr>
      </w:pPr>
      <w:r w:rsidRPr="00AB1B17">
        <w:rPr>
          <w:rFonts w:ascii="PMingLiU" w:eastAsia="PMingLiU" w:cs="PMingLiU"/>
          <w:sz w:val="23"/>
          <w:szCs w:val="23"/>
        </w:rPr>
        <w:t xml:space="preserve">Assiut University Hospitals are the biggest Hospitals in the </w:t>
      </w:r>
      <w:proofErr w:type="gramStart"/>
      <w:r w:rsidRPr="00AB1B17">
        <w:rPr>
          <w:rFonts w:ascii="PMingLiU" w:eastAsia="PMingLiU" w:cs="PMingLiU"/>
          <w:sz w:val="23"/>
          <w:szCs w:val="23"/>
        </w:rPr>
        <w:t>upper</w:t>
      </w:r>
      <w:proofErr w:type="gramEnd"/>
      <w:r w:rsidRPr="00AB1B17">
        <w:rPr>
          <w:rFonts w:ascii="PMingLiU" w:eastAsia="PMingLiU" w:cs="PMingLiU"/>
          <w:sz w:val="23"/>
          <w:szCs w:val="23"/>
        </w:rPr>
        <w:t xml:space="preserve"> Egypt and the third one in Egypt after Cairo and Ain Shams Universities, It contains more than 3500 beds</w:t>
      </w:r>
      <w:r>
        <w:rPr>
          <w:b/>
          <w:bCs/>
          <w:i/>
          <w:iCs/>
          <w:sz w:val="28"/>
          <w:szCs w:val="28"/>
        </w:rPr>
        <w:t xml:space="preserve">. </w:t>
      </w:r>
    </w:p>
    <w:p w:rsidR="00AB1B17" w:rsidRDefault="00AB1B17" w:rsidP="00AB1B1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Working as a resident doctor in our department includes</w:t>
      </w:r>
      <w:r>
        <w:rPr>
          <w:sz w:val="28"/>
          <w:szCs w:val="28"/>
        </w:rPr>
        <w:t xml:space="preserve">: </w:t>
      </w:r>
    </w:p>
    <w:p w:rsidR="00AB1B17" w:rsidRDefault="00AB1B17" w:rsidP="00AB1B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i/>
          <w:iCs/>
          <w:sz w:val="23"/>
          <w:szCs w:val="23"/>
        </w:rPr>
        <w:t xml:space="preserve">Coronary care unit. </w:t>
      </w:r>
    </w:p>
    <w:p w:rsidR="00AB1B17" w:rsidRDefault="00AB1B17" w:rsidP="00AB1B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i/>
          <w:iCs/>
          <w:sz w:val="23"/>
          <w:szCs w:val="23"/>
        </w:rPr>
        <w:t xml:space="preserve">Cardiology department. </w:t>
      </w:r>
    </w:p>
    <w:p w:rsidR="00AB1B17" w:rsidRDefault="00AB1B17" w:rsidP="00AB1B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i/>
          <w:iCs/>
          <w:sz w:val="23"/>
          <w:szCs w:val="23"/>
        </w:rPr>
        <w:t xml:space="preserve">Emergency department. </w:t>
      </w:r>
    </w:p>
    <w:p w:rsidR="00AB1B17" w:rsidRDefault="00AB1B17" w:rsidP="00AB1B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i/>
          <w:iCs/>
          <w:sz w:val="23"/>
          <w:szCs w:val="23"/>
        </w:rPr>
        <w:t>Intermediate care unit.</w:t>
      </w:r>
    </w:p>
    <w:p w:rsidR="00AB1B17" w:rsidRDefault="00AB1B17" w:rsidP="00AB1B17">
      <w:pPr>
        <w:pStyle w:val="Default"/>
        <w:pageBreakBefore/>
        <w:rPr>
          <w:sz w:val="23"/>
          <w:szCs w:val="23"/>
        </w:rPr>
      </w:pPr>
    </w:p>
    <w:p w:rsidR="00AB1B17" w:rsidRDefault="00AB1B17" w:rsidP="00AB1B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i/>
          <w:iCs/>
          <w:sz w:val="23"/>
          <w:szCs w:val="23"/>
        </w:rPr>
        <w:t xml:space="preserve">One year round on the following units (Gastroenterology unit, Rheumatology unit, Endocrinology unit, Hematology unit and Nephrology unit). </w:t>
      </w:r>
    </w:p>
    <w:p w:rsidR="00AB1B17" w:rsidRDefault="00AB1B17" w:rsidP="00AB1B17">
      <w:pPr>
        <w:pStyle w:val="Default"/>
        <w:rPr>
          <w:sz w:val="23"/>
          <w:szCs w:val="23"/>
        </w:rPr>
      </w:pPr>
    </w:p>
    <w:p w:rsidR="00AB1B17" w:rsidRDefault="00AB1B17" w:rsidP="00AB1B1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A) Resident doctor in the coronary care unit in which we deals with the following </w:t>
      </w:r>
    </w:p>
    <w:p w:rsidR="00AB1B17" w:rsidRDefault="00AB1B17" w:rsidP="00AB1B1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Cardiac emergencies, </w:t>
      </w:r>
    </w:p>
    <w:p w:rsidR="00AB1B17" w:rsidRDefault="00AB1B17" w:rsidP="00AB1B17">
      <w:pPr>
        <w:pStyle w:val="Default"/>
        <w:rPr>
          <w:sz w:val="23"/>
          <w:szCs w:val="23"/>
        </w:rPr>
      </w:pPr>
      <w:bookmarkStart w:id="0" w:name="_GoBack"/>
      <w:r>
        <w:rPr>
          <w:sz w:val="28"/>
          <w:szCs w:val="28"/>
        </w:rPr>
        <w:t>-</w:t>
      </w:r>
      <w:r>
        <w:rPr>
          <w:b/>
          <w:bCs/>
          <w:i/>
          <w:iCs/>
          <w:sz w:val="23"/>
          <w:szCs w:val="23"/>
        </w:rPr>
        <w:t xml:space="preserve">Adult advanced </w:t>
      </w:r>
      <w:r>
        <w:rPr>
          <w:b/>
          <w:bCs/>
          <w:i/>
          <w:iCs/>
          <w:sz w:val="23"/>
          <w:szCs w:val="23"/>
        </w:rPr>
        <w:t xml:space="preserve">cardiovascular </w:t>
      </w:r>
      <w:r>
        <w:rPr>
          <w:b/>
          <w:bCs/>
          <w:i/>
          <w:iCs/>
          <w:sz w:val="23"/>
          <w:szCs w:val="23"/>
        </w:rPr>
        <w:t xml:space="preserve">life support </w:t>
      </w:r>
    </w:p>
    <w:bookmarkEnd w:id="0"/>
    <w:p w:rsidR="00AB1B17" w:rsidRDefault="00AB1B17" w:rsidP="00AB1B1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-Acute chest pain, acute coronary syndromes and management of its complications. </w:t>
      </w:r>
    </w:p>
    <w:p w:rsidR="00AB1B17" w:rsidRDefault="00AB1B17" w:rsidP="00AB1B1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-Tachyarrhythmia’s and Brady arrhythmias </w:t>
      </w:r>
    </w:p>
    <w:p w:rsidR="00AB1B17" w:rsidRDefault="00AB1B17" w:rsidP="00AB1B1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-Hypertensive emergencies </w:t>
      </w:r>
    </w:p>
    <w:p w:rsidR="006D0EF6" w:rsidRDefault="00AB1B17" w:rsidP="006D0EF6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-Cardiogenic shock.</w:t>
      </w:r>
    </w:p>
    <w:p w:rsidR="00AB1B17" w:rsidRPr="006D0EF6" w:rsidRDefault="006D0EF6" w:rsidP="006D0EF6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-</w:t>
      </w:r>
      <w:r w:rsidR="00AB1B17">
        <w:rPr>
          <w:b/>
          <w:bCs/>
          <w:i/>
          <w:iCs/>
          <w:sz w:val="23"/>
          <w:szCs w:val="23"/>
        </w:rPr>
        <w:t>Acute heart failure</w:t>
      </w:r>
      <w:r w:rsidR="00AB1B17">
        <w:rPr>
          <w:b/>
          <w:bCs/>
          <w:i/>
          <w:iCs/>
          <w:sz w:val="23"/>
          <w:szCs w:val="23"/>
        </w:rPr>
        <w:t xml:space="preserve"> </w:t>
      </w:r>
    </w:p>
    <w:p w:rsidR="006D0EF6" w:rsidRPr="006D0EF6" w:rsidRDefault="006D0EF6" w:rsidP="00AB1B17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23"/>
          <w:szCs w:val="23"/>
        </w:rPr>
        <w:t>-</w:t>
      </w:r>
      <w:r w:rsidRPr="006D0EF6">
        <w:rPr>
          <w:b/>
          <w:bCs/>
          <w:i/>
          <w:iCs/>
          <w:sz w:val="23"/>
          <w:szCs w:val="23"/>
        </w:rPr>
        <w:t>acute pulmonary embolism</w:t>
      </w:r>
    </w:p>
    <w:p w:rsidR="00AB1B17" w:rsidRDefault="00AB1B17" w:rsidP="00AB1B1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3"/>
          <w:szCs w:val="23"/>
        </w:rPr>
        <w:t>-Acute pericarditis and cardiac tamponade</w:t>
      </w:r>
      <w:r>
        <w:rPr>
          <w:sz w:val="28"/>
          <w:szCs w:val="28"/>
        </w:rPr>
        <w:t xml:space="preserve">. </w:t>
      </w:r>
    </w:p>
    <w:p w:rsidR="00AB1B17" w:rsidRDefault="00AB1B17" w:rsidP="00AB1B1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B) Resident doctor in the cardiology department in which we deal with the following diseases: </w:t>
      </w:r>
    </w:p>
    <w:p w:rsidR="00AB1B17" w:rsidRDefault="00AB1B17" w:rsidP="00AB1B17">
      <w:pPr>
        <w:pStyle w:val="Default"/>
        <w:rPr>
          <w:sz w:val="23"/>
          <w:szCs w:val="23"/>
        </w:rPr>
      </w:pPr>
      <w:proofErr w:type="spellStart"/>
      <w:r>
        <w:rPr>
          <w:b/>
          <w:bCs/>
          <w:i/>
          <w:iCs/>
          <w:sz w:val="23"/>
          <w:szCs w:val="23"/>
        </w:rPr>
        <w:t>Valvular</w:t>
      </w:r>
      <w:proofErr w:type="spellEnd"/>
      <w:r>
        <w:rPr>
          <w:b/>
          <w:bCs/>
          <w:i/>
          <w:iCs/>
          <w:sz w:val="23"/>
          <w:szCs w:val="23"/>
        </w:rPr>
        <w:t xml:space="preserve"> heart diseases. </w:t>
      </w:r>
    </w:p>
    <w:p w:rsidR="00AB1B17" w:rsidRDefault="00AB1B17" w:rsidP="00AB1B1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Infective endocarditis. </w:t>
      </w:r>
    </w:p>
    <w:p w:rsidR="00AB1B17" w:rsidRDefault="00AB1B17" w:rsidP="00AB1B1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Coronary artery diseases. </w:t>
      </w:r>
    </w:p>
    <w:p w:rsidR="00AB1B17" w:rsidRDefault="00AB1B17" w:rsidP="00AB1B1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Heart failure </w:t>
      </w:r>
    </w:p>
    <w:p w:rsidR="00AB1B17" w:rsidRDefault="00AB1B17" w:rsidP="00AB1B1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Heart muscle diseases. </w:t>
      </w:r>
    </w:p>
    <w:p w:rsidR="00AB1B17" w:rsidRDefault="00AB1B17" w:rsidP="00AB1B1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3"/>
          <w:szCs w:val="23"/>
        </w:rPr>
        <w:t>Pericardial diseases</w:t>
      </w:r>
      <w:r>
        <w:rPr>
          <w:sz w:val="28"/>
          <w:szCs w:val="28"/>
        </w:rPr>
        <w:t xml:space="preserve">. </w:t>
      </w:r>
    </w:p>
    <w:p w:rsidR="00AB1B17" w:rsidRDefault="00AB1B17" w:rsidP="00AB1B1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C) One year round on the following units (Gastroenterology unit, Rheumatology unit, Endocrinology unit, Hematology unit and Nephrology unit) in which we deal with the following. </w:t>
      </w:r>
    </w:p>
    <w:p w:rsidR="00AB1B17" w:rsidRDefault="00AB1B17" w:rsidP="00AB1B1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*Gastrointestinal emergencies, </w:t>
      </w:r>
      <w:r>
        <w:rPr>
          <w:sz w:val="28"/>
          <w:szCs w:val="28"/>
        </w:rPr>
        <w:t xml:space="preserve">upper and lower gastrointestinal bleeding, acute diarrhea and acute gastritis. </w:t>
      </w:r>
    </w:p>
    <w:p w:rsidR="00AB1B17" w:rsidRDefault="00AB1B17" w:rsidP="00AB1B1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*Neurological emergencies, stroke </w:t>
      </w:r>
      <w:r>
        <w:rPr>
          <w:sz w:val="28"/>
          <w:szCs w:val="28"/>
        </w:rPr>
        <w:t xml:space="preserve">whether ischemic or hemorrhagic. </w:t>
      </w:r>
    </w:p>
    <w:p w:rsidR="00AB1B17" w:rsidRDefault="00AB1B17" w:rsidP="00AB1B1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*Endocrine </w:t>
      </w:r>
      <w:proofErr w:type="gramStart"/>
      <w:r>
        <w:rPr>
          <w:b/>
          <w:bCs/>
          <w:i/>
          <w:iCs/>
          <w:sz w:val="28"/>
          <w:szCs w:val="28"/>
        </w:rPr>
        <w:t xml:space="preserve">emergencies </w:t>
      </w:r>
      <w:r>
        <w:rPr>
          <w:sz w:val="28"/>
          <w:szCs w:val="28"/>
        </w:rPr>
        <w:t>,diabetic</w:t>
      </w:r>
      <w:proofErr w:type="gramEnd"/>
      <w:r>
        <w:rPr>
          <w:sz w:val="28"/>
          <w:szCs w:val="28"/>
        </w:rPr>
        <w:t xml:space="preserve"> emergencies-DKA,</w:t>
      </w:r>
      <w:r w:rsidR="006D0EF6">
        <w:rPr>
          <w:sz w:val="28"/>
          <w:szCs w:val="28"/>
        </w:rPr>
        <w:t xml:space="preserve"> hypoglyc</w:t>
      </w:r>
      <w:r>
        <w:rPr>
          <w:sz w:val="28"/>
          <w:szCs w:val="28"/>
        </w:rPr>
        <w:t xml:space="preserve">emia &amp;HONK. </w:t>
      </w:r>
    </w:p>
    <w:p w:rsidR="00AB1B17" w:rsidRDefault="00AB1B17" w:rsidP="00AB1B1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*Renal emergencies</w:t>
      </w:r>
      <w:r>
        <w:rPr>
          <w:sz w:val="28"/>
          <w:szCs w:val="28"/>
        </w:rPr>
        <w:t xml:space="preserve">, acute pyelonephritis, ARF, CRF, Renal HTN. </w:t>
      </w:r>
    </w:p>
    <w:p w:rsidR="00AB1B17" w:rsidRDefault="00AB1B17" w:rsidP="00AB1B1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*Hematological emergencies</w:t>
      </w:r>
      <w:r>
        <w:rPr>
          <w:sz w:val="28"/>
          <w:szCs w:val="28"/>
        </w:rPr>
        <w:t xml:space="preserve">, congenital and acquired bleeding disorders, hematological malignancies. </w:t>
      </w:r>
    </w:p>
    <w:p w:rsidR="00AB1B17" w:rsidRDefault="00AB1B17" w:rsidP="006D0EF6">
      <w:pPr>
        <w:pStyle w:val="Default"/>
        <w:rPr>
          <w:rFonts w:eastAsia="PMingLiU"/>
          <w:sz w:val="28"/>
          <w:szCs w:val="28"/>
        </w:rPr>
      </w:pPr>
      <w:r>
        <w:rPr>
          <w:rFonts w:ascii="PMingLiU" w:eastAsia="PMingLiU" w:cs="PMingLiU" w:hint="eastAsia"/>
          <w:sz w:val="28"/>
          <w:szCs w:val="28"/>
        </w:rPr>
        <w:t></w:t>
      </w:r>
      <w:r>
        <w:rPr>
          <w:rFonts w:eastAsia="PMingLiU"/>
          <w:sz w:val="28"/>
          <w:szCs w:val="28"/>
        </w:rPr>
        <w:t></w:t>
      </w:r>
      <w:r>
        <w:rPr>
          <w:rFonts w:eastAsia="PMingLiU"/>
          <w:b/>
          <w:bCs/>
          <w:i/>
          <w:iCs/>
          <w:sz w:val="28"/>
          <w:szCs w:val="28"/>
        </w:rPr>
        <w:t>In addition to</w:t>
      </w:r>
      <w:r w:rsidR="006D0EF6">
        <w:rPr>
          <w:rFonts w:eastAsia="PMingLiU"/>
          <w:b/>
          <w:bCs/>
          <w:i/>
          <w:iCs/>
          <w:sz w:val="28"/>
          <w:szCs w:val="28"/>
        </w:rPr>
        <w:t xml:space="preserve"> 8 </w:t>
      </w:r>
      <w:r>
        <w:rPr>
          <w:rFonts w:eastAsia="PMingLiU"/>
          <w:b/>
          <w:bCs/>
          <w:i/>
          <w:iCs/>
          <w:sz w:val="28"/>
          <w:szCs w:val="28"/>
        </w:rPr>
        <w:t xml:space="preserve">years of continuous work- </w:t>
      </w:r>
      <w:r>
        <w:rPr>
          <w:rFonts w:eastAsia="PMingLiU"/>
          <w:i/>
          <w:iCs/>
          <w:sz w:val="28"/>
          <w:szCs w:val="28"/>
        </w:rPr>
        <w:t xml:space="preserve">after the three years of </w:t>
      </w:r>
    </w:p>
    <w:p w:rsidR="00AB1B17" w:rsidRDefault="00AB1B17" w:rsidP="006D0EF6">
      <w:pPr>
        <w:pStyle w:val="Default"/>
        <w:rPr>
          <w:rFonts w:eastAsia="PMingLiU"/>
          <w:sz w:val="28"/>
          <w:szCs w:val="28"/>
        </w:rPr>
      </w:pPr>
      <w:r>
        <w:rPr>
          <w:rFonts w:eastAsia="PMingLiU"/>
          <w:i/>
          <w:iCs/>
          <w:sz w:val="28"/>
          <w:szCs w:val="28"/>
        </w:rPr>
        <w:t xml:space="preserve">Residency </w:t>
      </w:r>
      <w:r>
        <w:rPr>
          <w:rFonts w:eastAsia="PMingLiU"/>
          <w:b/>
          <w:bCs/>
          <w:i/>
          <w:iCs/>
          <w:sz w:val="28"/>
          <w:szCs w:val="28"/>
        </w:rPr>
        <w:t>- in the field of echocardiography including</w:t>
      </w:r>
      <w:r w:rsidR="006D0EF6">
        <w:rPr>
          <w:rFonts w:eastAsia="PMingLiU"/>
          <w:b/>
          <w:bCs/>
          <w:i/>
          <w:iCs/>
          <w:sz w:val="28"/>
          <w:szCs w:val="28"/>
        </w:rPr>
        <w:t xml:space="preserve"> transthoracic echocardiography</w:t>
      </w:r>
      <w:proofErr w:type="gramStart"/>
      <w:r w:rsidR="006D0EF6">
        <w:rPr>
          <w:rFonts w:eastAsia="PMingLiU"/>
          <w:b/>
          <w:bCs/>
          <w:i/>
          <w:iCs/>
          <w:sz w:val="28"/>
          <w:szCs w:val="28"/>
        </w:rPr>
        <w:t xml:space="preserve">, </w:t>
      </w:r>
      <w:r>
        <w:rPr>
          <w:rFonts w:eastAsia="PMingLiU"/>
          <w:b/>
          <w:bCs/>
          <w:i/>
          <w:iCs/>
          <w:sz w:val="28"/>
          <w:szCs w:val="28"/>
        </w:rPr>
        <w:t xml:space="preserve"> trans</w:t>
      </w:r>
      <w:proofErr w:type="gramEnd"/>
      <w:r>
        <w:rPr>
          <w:rFonts w:eastAsia="PMingLiU"/>
          <w:b/>
          <w:bCs/>
          <w:i/>
          <w:iCs/>
          <w:sz w:val="28"/>
          <w:szCs w:val="28"/>
        </w:rPr>
        <w:t xml:space="preserve">-esophageal echocardiography, contrast echocardiography in adult congenital heart diseases. </w:t>
      </w:r>
    </w:p>
    <w:p w:rsidR="00AB1B17" w:rsidRPr="00A3706C" w:rsidRDefault="00AB1B17" w:rsidP="00AB1B17">
      <w:pPr>
        <w:pStyle w:val="Default"/>
        <w:rPr>
          <w:rFonts w:asciiTheme="majorBidi" w:eastAsia="PMingLiU" w:hAnsiTheme="majorBidi" w:cstheme="majorBidi"/>
          <w:sz w:val="23"/>
          <w:szCs w:val="23"/>
        </w:rPr>
      </w:pPr>
      <w:r>
        <w:rPr>
          <w:rFonts w:ascii="PMingLiU" w:eastAsia="PMingLiU" w:cs="PMingLiU" w:hint="eastAsia"/>
          <w:sz w:val="28"/>
          <w:szCs w:val="28"/>
        </w:rPr>
        <w:t></w:t>
      </w:r>
      <w:r>
        <w:rPr>
          <w:rFonts w:ascii="PMingLiU" w:eastAsia="PMingLiU" w:cs="PMingLiU" w:hint="eastAsia"/>
          <w:sz w:val="28"/>
          <w:szCs w:val="28"/>
        </w:rPr>
        <w:t></w:t>
      </w:r>
      <w:r w:rsidRPr="00A3706C">
        <w:rPr>
          <w:rFonts w:asciiTheme="majorBidi" w:eastAsia="PMingLiU" w:hAnsiTheme="majorBidi" w:cstheme="majorBidi"/>
          <w:sz w:val="28"/>
          <w:szCs w:val="28"/>
        </w:rPr>
        <w:t xml:space="preserve">Other </w:t>
      </w:r>
      <w:proofErr w:type="spellStart"/>
      <w:r w:rsidRPr="00A3706C">
        <w:rPr>
          <w:rFonts w:asciiTheme="majorBidi" w:eastAsia="PMingLiU" w:hAnsiTheme="majorBidi" w:cstheme="majorBidi"/>
          <w:sz w:val="28"/>
          <w:szCs w:val="28"/>
        </w:rPr>
        <w:t>non invasive</w:t>
      </w:r>
      <w:proofErr w:type="spellEnd"/>
      <w:r w:rsidRPr="00A3706C">
        <w:rPr>
          <w:rFonts w:asciiTheme="majorBidi" w:eastAsia="PMingLiU" w:hAnsiTheme="majorBidi" w:cstheme="majorBidi"/>
          <w:sz w:val="28"/>
          <w:szCs w:val="28"/>
        </w:rPr>
        <w:t xml:space="preserve"> techniques such as stress ECG and holter-24 hour ECG </w:t>
      </w:r>
      <w:proofErr w:type="gramStart"/>
      <w:r w:rsidRPr="00A3706C">
        <w:rPr>
          <w:rFonts w:asciiTheme="majorBidi" w:eastAsia="PMingLiU" w:hAnsiTheme="majorBidi" w:cstheme="majorBidi"/>
          <w:sz w:val="28"/>
          <w:szCs w:val="28"/>
        </w:rPr>
        <w:t>monitoring .</w:t>
      </w:r>
      <w:proofErr w:type="gramEnd"/>
      <w:r w:rsidR="006D0EF6" w:rsidRPr="00A3706C">
        <w:rPr>
          <w:rFonts w:asciiTheme="majorBidi" w:eastAsia="PMingLiU" w:hAnsiTheme="majorBidi" w:cstheme="majorBidi"/>
          <w:sz w:val="23"/>
          <w:szCs w:val="23"/>
        </w:rPr>
        <w:t xml:space="preserve"> </w:t>
      </w:r>
      <w:proofErr w:type="spellStart"/>
      <w:r w:rsidR="006D0EF6" w:rsidRPr="0005134A">
        <w:rPr>
          <w:rFonts w:asciiTheme="majorBidi" w:eastAsia="PMingLiU" w:hAnsiTheme="majorBidi" w:cstheme="majorBidi"/>
          <w:sz w:val="28"/>
          <w:szCs w:val="28"/>
        </w:rPr>
        <w:t>Hoter</w:t>
      </w:r>
      <w:proofErr w:type="spellEnd"/>
      <w:r w:rsidR="006D0EF6" w:rsidRPr="0005134A">
        <w:rPr>
          <w:rFonts w:asciiTheme="majorBidi" w:eastAsia="PMingLiU" w:hAnsiTheme="majorBidi" w:cstheme="majorBidi"/>
          <w:sz w:val="28"/>
          <w:szCs w:val="28"/>
        </w:rPr>
        <w:t xml:space="preserve"> </w:t>
      </w:r>
      <w:proofErr w:type="spellStart"/>
      <w:r w:rsidR="006D0EF6" w:rsidRPr="0005134A">
        <w:rPr>
          <w:rFonts w:asciiTheme="majorBidi" w:eastAsia="PMingLiU" w:hAnsiTheme="majorBidi" w:cstheme="majorBidi"/>
          <w:sz w:val="28"/>
          <w:szCs w:val="28"/>
        </w:rPr>
        <w:t>Bp</w:t>
      </w:r>
      <w:proofErr w:type="spellEnd"/>
      <w:r w:rsidR="006D0EF6" w:rsidRPr="0005134A">
        <w:rPr>
          <w:rFonts w:asciiTheme="majorBidi" w:eastAsia="PMingLiU" w:hAnsiTheme="majorBidi" w:cstheme="majorBidi"/>
          <w:sz w:val="28"/>
          <w:szCs w:val="28"/>
        </w:rPr>
        <w:t xml:space="preserve"> </w:t>
      </w:r>
      <w:proofErr w:type="spellStart"/>
      <w:r w:rsidR="006D0EF6" w:rsidRPr="0005134A">
        <w:rPr>
          <w:rFonts w:asciiTheme="majorBidi" w:eastAsia="PMingLiU" w:hAnsiTheme="majorBidi" w:cstheme="majorBidi"/>
          <w:sz w:val="28"/>
          <w:szCs w:val="28"/>
        </w:rPr>
        <w:t>montitoring</w:t>
      </w:r>
      <w:proofErr w:type="spellEnd"/>
    </w:p>
    <w:p w:rsidR="006D0EF6" w:rsidRDefault="006D0EF6" w:rsidP="006D0EF6">
      <w:pPr>
        <w:pStyle w:val="Default"/>
        <w:rPr>
          <w:rFonts w:ascii="PMingLiU" w:eastAsia="PMingLiU" w:cs="PMingLiU"/>
          <w:sz w:val="23"/>
          <w:szCs w:val="23"/>
        </w:rPr>
      </w:pPr>
    </w:p>
    <w:p w:rsidR="00044D58" w:rsidRDefault="00044D58" w:rsidP="00044D58">
      <w:pPr>
        <w:pStyle w:val="Default"/>
        <w:rPr>
          <w:b/>
          <w:bCs/>
          <w:sz w:val="20"/>
          <w:szCs w:val="20"/>
        </w:rPr>
      </w:pPr>
    </w:p>
    <w:p w:rsidR="00044D58" w:rsidRDefault="00044D58" w:rsidP="00044D58">
      <w:pPr>
        <w:pStyle w:val="Default"/>
        <w:rPr>
          <w:b/>
          <w:bCs/>
          <w:sz w:val="20"/>
          <w:szCs w:val="20"/>
        </w:rPr>
      </w:pPr>
    </w:p>
    <w:p w:rsidR="00044D58" w:rsidRDefault="00044D58" w:rsidP="00044D58">
      <w:pPr>
        <w:pStyle w:val="Default"/>
        <w:rPr>
          <w:b/>
          <w:bCs/>
          <w:sz w:val="20"/>
          <w:szCs w:val="20"/>
        </w:rPr>
      </w:pPr>
    </w:p>
    <w:p w:rsidR="00044D58" w:rsidRDefault="00044D58" w:rsidP="00044D58">
      <w:pPr>
        <w:pStyle w:val="Default"/>
        <w:rPr>
          <w:b/>
          <w:bCs/>
          <w:sz w:val="20"/>
          <w:szCs w:val="20"/>
        </w:rPr>
      </w:pPr>
    </w:p>
    <w:p w:rsidR="00044D58" w:rsidRDefault="00044D58" w:rsidP="00044D58">
      <w:pPr>
        <w:pStyle w:val="Default"/>
        <w:rPr>
          <w:b/>
          <w:bCs/>
          <w:sz w:val="20"/>
          <w:szCs w:val="20"/>
        </w:rPr>
      </w:pPr>
    </w:p>
    <w:p w:rsidR="009A2A36" w:rsidRPr="009A2A36" w:rsidRDefault="00044D58" w:rsidP="009A2A36">
      <w:pPr>
        <w:pStyle w:val="Default"/>
        <w:rPr>
          <w:b/>
          <w:bCs/>
          <w:sz w:val="28"/>
          <w:szCs w:val="28"/>
        </w:rPr>
      </w:pPr>
      <w:r w:rsidRPr="009A2A36">
        <w:rPr>
          <w:b/>
          <w:bCs/>
          <w:sz w:val="28"/>
          <w:szCs w:val="28"/>
        </w:rPr>
        <w:lastRenderedPageBreak/>
        <w:t xml:space="preserve">Teaching activities: </w:t>
      </w:r>
    </w:p>
    <w:p w:rsidR="009A2A36" w:rsidRPr="009A2A36" w:rsidRDefault="009A2A36" w:rsidP="009A2A36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Involved in undergraduate student teaching July, 2010 - Present </w:t>
      </w:r>
    </w:p>
    <w:p w:rsidR="00044D58" w:rsidRDefault="009A2A36" w:rsidP="009A2A36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Supervising the work of residents March, 2010 - Present </w:t>
      </w:r>
    </w:p>
    <w:p w:rsidR="009A2A36" w:rsidRDefault="009A2A36" w:rsidP="009A2A36">
      <w:pPr>
        <w:pStyle w:val="Default"/>
        <w:rPr>
          <w:sz w:val="20"/>
          <w:szCs w:val="20"/>
          <w:rtl/>
        </w:rPr>
      </w:pPr>
    </w:p>
    <w:p w:rsidR="009A2A36" w:rsidRDefault="009A2A36" w:rsidP="009A2A36">
      <w:pPr>
        <w:pStyle w:val="Default"/>
        <w:rPr>
          <w:sz w:val="20"/>
          <w:szCs w:val="20"/>
          <w:rtl/>
        </w:rPr>
      </w:pPr>
    </w:p>
    <w:p w:rsidR="009A2A36" w:rsidRPr="009A2A36" w:rsidRDefault="009A2A36" w:rsidP="009A2A36">
      <w:pPr>
        <w:pStyle w:val="Default"/>
        <w:rPr>
          <w:rFonts w:hint="cs"/>
          <w:sz w:val="20"/>
          <w:szCs w:val="20"/>
          <w:rtl/>
        </w:rPr>
      </w:pPr>
    </w:p>
    <w:p w:rsidR="006D0EF6" w:rsidRDefault="006D0EF6" w:rsidP="006D0EF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Researches: </w:t>
      </w:r>
    </w:p>
    <w:p w:rsidR="006D0EF6" w:rsidRDefault="006D0EF6" w:rsidP="006D0EF6">
      <w:pPr>
        <w:pStyle w:val="Default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M.Sc</w:t>
      </w:r>
      <w:proofErr w:type="spellEnd"/>
      <w:r>
        <w:rPr>
          <w:b/>
          <w:bCs/>
          <w:i/>
          <w:iCs/>
          <w:sz w:val="28"/>
          <w:szCs w:val="28"/>
        </w:rPr>
        <w:t xml:space="preserve"> thesis: </w:t>
      </w:r>
      <w:r>
        <w:rPr>
          <w:sz w:val="28"/>
          <w:szCs w:val="28"/>
        </w:rPr>
        <w:t>"</w:t>
      </w:r>
      <w:r>
        <w:rPr>
          <w:i/>
          <w:iCs/>
          <w:sz w:val="28"/>
          <w:szCs w:val="28"/>
        </w:rPr>
        <w:t xml:space="preserve">The effect of statin treatment on the presentation mode and early outcomes in acute coronary </w:t>
      </w:r>
      <w:proofErr w:type="gramStart"/>
      <w:r>
        <w:rPr>
          <w:i/>
          <w:iCs/>
          <w:sz w:val="28"/>
          <w:szCs w:val="28"/>
        </w:rPr>
        <w:t xml:space="preserve">syndromes </w:t>
      </w:r>
      <w:r>
        <w:rPr>
          <w:b/>
          <w:bCs/>
          <w:i/>
          <w:iCs/>
          <w:sz w:val="28"/>
          <w:szCs w:val="28"/>
        </w:rPr>
        <w:t>”</w:t>
      </w:r>
      <w:proofErr w:type="gramEnd"/>
      <w:r w:rsidR="00A3706C">
        <w:rPr>
          <w:b/>
          <w:bCs/>
          <w:i/>
          <w:iCs/>
          <w:sz w:val="28"/>
          <w:szCs w:val="28"/>
        </w:rPr>
        <w:t xml:space="preserve"> 2010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6D0EF6" w:rsidRDefault="006D0EF6" w:rsidP="006D0EF6">
      <w:pPr>
        <w:pStyle w:val="Default"/>
        <w:rPr>
          <w:rFonts w:asciiTheme="minorHAnsi" w:eastAsia="PMingLiU" w:hAnsiTheme="minorHAnsi" w:cs="PMingLiU"/>
          <w:sz w:val="23"/>
          <w:szCs w:val="23"/>
        </w:rPr>
      </w:pPr>
      <w:r>
        <w:rPr>
          <w:b/>
          <w:bCs/>
          <w:i/>
          <w:iCs/>
          <w:sz w:val="28"/>
          <w:szCs w:val="28"/>
        </w:rPr>
        <w:t>MD Thesis</w:t>
      </w:r>
      <w:r>
        <w:rPr>
          <w:i/>
          <w:iCs/>
          <w:sz w:val="28"/>
          <w:szCs w:val="28"/>
        </w:rPr>
        <w:t xml:space="preserve">: </w:t>
      </w:r>
      <w:r>
        <w:rPr>
          <w:b/>
          <w:bCs/>
          <w:i/>
          <w:iCs/>
          <w:sz w:val="28"/>
          <w:szCs w:val="28"/>
        </w:rPr>
        <w:t>(</w:t>
      </w:r>
      <w:r w:rsidRPr="00A3706C">
        <w:rPr>
          <w:b/>
          <w:bCs/>
          <w:i/>
          <w:iCs/>
          <w:color w:val="FF0000"/>
          <w:sz w:val="28"/>
          <w:szCs w:val="28"/>
        </w:rPr>
        <w:t>Current</w:t>
      </w:r>
      <w:r>
        <w:rPr>
          <w:b/>
          <w:bCs/>
          <w:i/>
          <w:iCs/>
          <w:sz w:val="28"/>
          <w:szCs w:val="28"/>
        </w:rPr>
        <w:t>)</w:t>
      </w:r>
      <w:r>
        <w:rPr>
          <w:rFonts w:ascii="PMingLiU" w:eastAsia="PMingLiU" w:cs="PMingLiU"/>
          <w:sz w:val="23"/>
          <w:szCs w:val="23"/>
        </w:rPr>
        <w:t xml:space="preserve"> </w:t>
      </w:r>
      <w:r>
        <w:rPr>
          <w:sz w:val="28"/>
          <w:szCs w:val="28"/>
        </w:rPr>
        <w:t>"</w:t>
      </w:r>
      <w:proofErr w:type="spellStart"/>
      <w:r>
        <w:rPr>
          <w:i/>
          <w:iCs/>
          <w:sz w:val="28"/>
          <w:szCs w:val="28"/>
        </w:rPr>
        <w:t>C</w:t>
      </w:r>
      <w:r w:rsidR="00A3706C">
        <w:rPr>
          <w:i/>
          <w:iCs/>
          <w:sz w:val="28"/>
          <w:szCs w:val="28"/>
        </w:rPr>
        <w:t>a</w:t>
      </w:r>
      <w:r>
        <w:rPr>
          <w:i/>
          <w:iCs/>
          <w:sz w:val="28"/>
          <w:szCs w:val="28"/>
        </w:rPr>
        <w:t>rdiospecific</w:t>
      </w:r>
      <w:proofErr w:type="spellEnd"/>
      <w:r>
        <w:rPr>
          <w:i/>
          <w:iCs/>
          <w:sz w:val="28"/>
          <w:szCs w:val="28"/>
        </w:rPr>
        <w:t xml:space="preserve"> micro RNA 208 as </w:t>
      </w:r>
      <w:proofErr w:type="spellStart"/>
      <w:r>
        <w:rPr>
          <w:i/>
          <w:iCs/>
          <w:sz w:val="28"/>
          <w:szCs w:val="28"/>
        </w:rPr>
        <w:t>anovel</w:t>
      </w:r>
      <w:proofErr w:type="spellEnd"/>
      <w:r>
        <w:rPr>
          <w:i/>
          <w:iCs/>
          <w:sz w:val="28"/>
          <w:szCs w:val="28"/>
        </w:rPr>
        <w:t xml:space="preserve"> biomarker in early diagnosis of acute myocardial infarction with its correlation to cardiac </w:t>
      </w:r>
      <w:proofErr w:type="gramStart"/>
      <w:r>
        <w:rPr>
          <w:i/>
          <w:iCs/>
          <w:sz w:val="28"/>
          <w:szCs w:val="28"/>
        </w:rPr>
        <w:t>function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”</w:t>
      </w:r>
      <w:proofErr w:type="gramEnd"/>
    </w:p>
    <w:p w:rsidR="00A3706C" w:rsidRDefault="00A3706C" w:rsidP="00A3706C">
      <w:pPr>
        <w:pStyle w:val="Default"/>
        <w:rPr>
          <w:rFonts w:asciiTheme="minorHAnsi" w:eastAsia="PMingLiU" w:hAnsiTheme="minorHAnsi" w:cs="PMingLiU"/>
          <w:sz w:val="23"/>
          <w:szCs w:val="23"/>
        </w:rPr>
      </w:pPr>
    </w:p>
    <w:p w:rsidR="00A3706C" w:rsidRDefault="00A3706C" w:rsidP="00A3706C">
      <w:pPr>
        <w:pStyle w:val="Default"/>
        <w:rPr>
          <w:rFonts w:asciiTheme="minorHAnsi" w:eastAsia="PMingLiU" w:hAnsiTheme="minorHAnsi" w:cs="PMingLiU"/>
          <w:sz w:val="23"/>
          <w:szCs w:val="23"/>
        </w:rPr>
      </w:pPr>
    </w:p>
    <w:p w:rsidR="00A3706C" w:rsidRDefault="00A3706C" w:rsidP="00A3706C">
      <w:pPr>
        <w:pStyle w:val="Default"/>
        <w:rPr>
          <w:rFonts w:asciiTheme="minorHAnsi" w:eastAsia="PMingLiU" w:hAnsiTheme="minorHAnsi" w:cs="PMingLiU"/>
          <w:sz w:val="23"/>
          <w:szCs w:val="23"/>
        </w:rPr>
      </w:pPr>
    </w:p>
    <w:p w:rsidR="00A3706C" w:rsidRDefault="00A3706C" w:rsidP="00A3706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Staff reference: </w:t>
      </w:r>
    </w:p>
    <w:p w:rsidR="00A3706C" w:rsidRDefault="00A3706C" w:rsidP="00A3706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1) Prof. Dr. </w:t>
      </w:r>
      <w:r>
        <w:rPr>
          <w:b/>
          <w:bCs/>
          <w:i/>
          <w:iCs/>
          <w:sz w:val="28"/>
          <w:szCs w:val="28"/>
        </w:rPr>
        <w:t>Mahmou</w:t>
      </w:r>
      <w:r>
        <w:rPr>
          <w:b/>
          <w:bCs/>
          <w:i/>
          <w:iCs/>
          <w:sz w:val="28"/>
          <w:szCs w:val="28"/>
        </w:rPr>
        <w:t xml:space="preserve">d </w:t>
      </w:r>
      <w:proofErr w:type="spellStart"/>
      <w:proofErr w:type="gramStart"/>
      <w:r>
        <w:rPr>
          <w:b/>
          <w:bCs/>
          <w:i/>
          <w:iCs/>
          <w:sz w:val="28"/>
          <w:szCs w:val="28"/>
        </w:rPr>
        <w:t>Ashry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 xml:space="preserve"> Professor of Internal Medicine and Cardiology,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Assuit</w:t>
      </w:r>
      <w:proofErr w:type="spellEnd"/>
      <w:r>
        <w:rPr>
          <w:i/>
          <w:iCs/>
          <w:sz w:val="28"/>
          <w:szCs w:val="28"/>
        </w:rPr>
        <w:t xml:space="preserve"> University Hospitals. </w:t>
      </w:r>
    </w:p>
    <w:p w:rsidR="00A3706C" w:rsidRDefault="00A3706C" w:rsidP="00A3706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2) Prof. Dr. </w:t>
      </w:r>
      <w:proofErr w:type="spellStart"/>
      <w:r>
        <w:rPr>
          <w:b/>
          <w:bCs/>
          <w:i/>
          <w:iCs/>
          <w:sz w:val="28"/>
          <w:szCs w:val="28"/>
        </w:rPr>
        <w:t>Nabwia</w:t>
      </w:r>
      <w:proofErr w:type="spellEnd"/>
      <w:r>
        <w:rPr>
          <w:b/>
          <w:bCs/>
          <w:i/>
          <w:iCs/>
          <w:sz w:val="28"/>
          <w:szCs w:val="28"/>
        </w:rPr>
        <w:t xml:space="preserve"> Mahmoud </w:t>
      </w:r>
      <w:proofErr w:type="spellStart"/>
      <w:r>
        <w:rPr>
          <w:b/>
          <w:bCs/>
          <w:i/>
          <w:iCs/>
          <w:sz w:val="28"/>
          <w:szCs w:val="28"/>
        </w:rPr>
        <w:t>Tawfik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Professor Of Internal Medicine and </w:t>
      </w:r>
      <w:proofErr w:type="spellStart"/>
      <w:r>
        <w:rPr>
          <w:i/>
          <w:iCs/>
          <w:sz w:val="28"/>
          <w:szCs w:val="28"/>
        </w:rPr>
        <w:t>Rheumatology</w:t>
      </w:r>
      <w:proofErr w:type="gramStart"/>
      <w:r>
        <w:rPr>
          <w:i/>
          <w:iCs/>
          <w:sz w:val="28"/>
          <w:szCs w:val="28"/>
        </w:rPr>
        <w:t>,Assuit</w:t>
      </w:r>
      <w:proofErr w:type="spellEnd"/>
      <w:proofErr w:type="gramEnd"/>
      <w:r>
        <w:rPr>
          <w:i/>
          <w:iCs/>
          <w:sz w:val="28"/>
          <w:szCs w:val="28"/>
        </w:rPr>
        <w:t xml:space="preserve"> University Hospitals. </w:t>
      </w:r>
    </w:p>
    <w:p w:rsidR="00A3706C" w:rsidRPr="00A3706C" w:rsidRDefault="00A3706C" w:rsidP="00A3706C">
      <w:pPr>
        <w:pStyle w:val="Default"/>
      </w:pPr>
      <w:proofErr w:type="gramStart"/>
      <w:r>
        <w:rPr>
          <w:i/>
          <w:iCs/>
          <w:sz w:val="28"/>
          <w:szCs w:val="28"/>
        </w:rPr>
        <w:t>3)</w:t>
      </w:r>
      <w:proofErr w:type="spellStart"/>
      <w:r>
        <w:rPr>
          <w:i/>
          <w:iCs/>
          <w:sz w:val="28"/>
          <w:szCs w:val="28"/>
        </w:rPr>
        <w:t>Dr</w:t>
      </w:r>
      <w:proofErr w:type="spellEnd"/>
      <w:proofErr w:type="gramEnd"/>
      <w:r>
        <w:rPr>
          <w:i/>
          <w:iCs/>
          <w:sz w:val="28"/>
          <w:szCs w:val="28"/>
        </w:rPr>
        <w:t xml:space="preserve"> .</w:t>
      </w:r>
      <w:r w:rsidRPr="00A3706C">
        <w:t xml:space="preserve"> </w:t>
      </w:r>
      <w:r>
        <w:t xml:space="preserve"> </w:t>
      </w:r>
      <w:r>
        <w:rPr>
          <w:b/>
          <w:bCs/>
          <w:sz w:val="28"/>
          <w:szCs w:val="28"/>
        </w:rPr>
        <w:t xml:space="preserve">Ahmed Mohammad Aly </w:t>
      </w:r>
      <w:proofErr w:type="spellStart"/>
      <w:r>
        <w:rPr>
          <w:b/>
          <w:bCs/>
          <w:sz w:val="28"/>
          <w:szCs w:val="28"/>
        </w:rPr>
        <w:t>ObiedAllah</w:t>
      </w:r>
      <w:proofErr w:type="spellEnd"/>
      <w:r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Assistant </w:t>
      </w:r>
      <w:proofErr w:type="gramStart"/>
      <w:r>
        <w:rPr>
          <w:i/>
          <w:iCs/>
          <w:sz w:val="28"/>
          <w:szCs w:val="28"/>
        </w:rPr>
        <w:t xml:space="preserve">professor </w:t>
      </w:r>
      <w:r>
        <w:rPr>
          <w:i/>
          <w:iCs/>
          <w:sz w:val="28"/>
          <w:szCs w:val="28"/>
        </w:rPr>
        <w:t xml:space="preserve"> of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internal medicine and </w:t>
      </w:r>
      <w:r>
        <w:rPr>
          <w:i/>
          <w:iCs/>
          <w:sz w:val="28"/>
          <w:szCs w:val="28"/>
        </w:rPr>
        <w:t xml:space="preserve">Cardiology, </w:t>
      </w:r>
      <w:proofErr w:type="spellStart"/>
      <w:r>
        <w:rPr>
          <w:i/>
          <w:iCs/>
          <w:sz w:val="28"/>
          <w:szCs w:val="28"/>
        </w:rPr>
        <w:t>Assuit</w:t>
      </w:r>
      <w:proofErr w:type="spellEnd"/>
      <w:r>
        <w:rPr>
          <w:i/>
          <w:iCs/>
          <w:sz w:val="28"/>
          <w:szCs w:val="28"/>
        </w:rPr>
        <w:t xml:space="preserve"> University Hospitals.</w:t>
      </w:r>
    </w:p>
    <w:sectPr w:rsidR="00A3706C" w:rsidRPr="00A3706C" w:rsidSect="005047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67" w:rsidRDefault="00794067" w:rsidP="009A2A36">
      <w:pPr>
        <w:spacing w:after="0" w:line="240" w:lineRule="auto"/>
      </w:pPr>
      <w:r>
        <w:separator/>
      </w:r>
    </w:p>
  </w:endnote>
  <w:endnote w:type="continuationSeparator" w:id="0">
    <w:p w:rsidR="00794067" w:rsidRDefault="00794067" w:rsidP="009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67" w:rsidRDefault="00794067" w:rsidP="009A2A36">
      <w:pPr>
        <w:spacing w:after="0" w:line="240" w:lineRule="auto"/>
      </w:pPr>
      <w:r>
        <w:separator/>
      </w:r>
    </w:p>
  </w:footnote>
  <w:footnote w:type="continuationSeparator" w:id="0">
    <w:p w:rsidR="00794067" w:rsidRDefault="00794067" w:rsidP="009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5B84"/>
    <w:multiLevelType w:val="hybridMultilevel"/>
    <w:tmpl w:val="442EE6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C829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86549"/>
    <w:multiLevelType w:val="hybridMultilevel"/>
    <w:tmpl w:val="E28C9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02FA9"/>
    <w:multiLevelType w:val="hybridMultilevel"/>
    <w:tmpl w:val="9E6E87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0101E"/>
    <w:multiLevelType w:val="hybridMultilevel"/>
    <w:tmpl w:val="12383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5077A"/>
    <w:multiLevelType w:val="hybridMultilevel"/>
    <w:tmpl w:val="0B0E88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6E7104"/>
    <w:multiLevelType w:val="hybridMultilevel"/>
    <w:tmpl w:val="B240CDA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11"/>
    <w:rsid w:val="00044D58"/>
    <w:rsid w:val="0005134A"/>
    <w:rsid w:val="003D58E9"/>
    <w:rsid w:val="00454A11"/>
    <w:rsid w:val="0050474E"/>
    <w:rsid w:val="006D0EF6"/>
    <w:rsid w:val="00794067"/>
    <w:rsid w:val="00991008"/>
    <w:rsid w:val="009A2A36"/>
    <w:rsid w:val="00A3706C"/>
    <w:rsid w:val="00AB1B17"/>
    <w:rsid w:val="00F1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7B5D0"/>
  <w15:chartTrackingRefBased/>
  <w15:docId w15:val="{FDF85024-A957-4D02-A779-5A583E49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5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58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1B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A36"/>
  </w:style>
  <w:style w:type="paragraph" w:styleId="Footer">
    <w:name w:val="footer"/>
    <w:basedOn w:val="Normal"/>
    <w:link w:val="FooterChar"/>
    <w:uiPriority w:val="99"/>
    <w:unhideWhenUsed/>
    <w:rsid w:val="009A2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aa_omar11@au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MarKet</dc:creator>
  <cp:keywords/>
  <dc:description/>
  <cp:lastModifiedBy>LapTop MarKet</cp:lastModifiedBy>
  <cp:revision>5</cp:revision>
  <dcterms:created xsi:type="dcterms:W3CDTF">2018-07-01T08:15:00Z</dcterms:created>
  <dcterms:modified xsi:type="dcterms:W3CDTF">2018-07-01T09:15:00Z</dcterms:modified>
</cp:coreProperties>
</file>